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2358BA" w14:textId="77777777" w:rsidR="005D2B8A" w:rsidRPr="005D2B8A" w:rsidRDefault="005D2B8A" w:rsidP="005D2B8A">
      <w:pPr>
        <w:rPr>
          <w:b/>
          <w:bCs/>
        </w:rPr>
      </w:pPr>
      <w:r w:rsidRPr="005D2B8A">
        <w:rPr>
          <w:b/>
          <w:bCs/>
        </w:rPr>
        <w:t>Agenda:</w:t>
      </w:r>
    </w:p>
    <w:p w14:paraId="650FA5F2" w14:textId="77777777" w:rsidR="005D2B8A" w:rsidRPr="005D2B8A" w:rsidRDefault="005D2B8A" w:rsidP="005D2B8A">
      <w:pPr>
        <w:numPr>
          <w:ilvl w:val="0"/>
          <w:numId w:val="1"/>
        </w:numPr>
      </w:pPr>
      <w:r w:rsidRPr="005D2B8A">
        <w:t>Budget Officer Highlight – Meet Your New Committee Leaders</w:t>
      </w:r>
    </w:p>
    <w:p w14:paraId="245E0E9B" w14:textId="77777777" w:rsidR="005D2B8A" w:rsidRPr="005D2B8A" w:rsidRDefault="005D2B8A" w:rsidP="005D2B8A">
      <w:pPr>
        <w:numPr>
          <w:ilvl w:val="0"/>
          <w:numId w:val="1"/>
        </w:numPr>
      </w:pPr>
      <w:r w:rsidRPr="005D2B8A">
        <w:t>UT San Antonio Health Campus: Journey from PeopleSoft to Oracle HCM Cloud</w:t>
      </w:r>
    </w:p>
    <w:p w14:paraId="4763140B" w14:textId="77777777" w:rsidR="005D2B8A" w:rsidRPr="005D2B8A" w:rsidRDefault="005D2B8A" w:rsidP="005D2B8A">
      <w:pPr>
        <w:numPr>
          <w:ilvl w:val="0"/>
          <w:numId w:val="1"/>
        </w:numPr>
      </w:pPr>
      <w:r w:rsidRPr="005D2B8A">
        <w:t>Open Forum</w:t>
      </w:r>
    </w:p>
    <w:p w14:paraId="3F04CBA1" w14:textId="77777777" w:rsidR="005D2B8A" w:rsidRPr="005D2B8A" w:rsidRDefault="005D2B8A" w:rsidP="005D2B8A"/>
    <w:p w14:paraId="3604ACF7" w14:textId="77777777" w:rsidR="005D2B8A" w:rsidRPr="005D2B8A" w:rsidRDefault="005D2B8A" w:rsidP="005D2B8A">
      <w:pPr>
        <w:rPr>
          <w:b/>
          <w:bCs/>
        </w:rPr>
      </w:pPr>
      <w:r w:rsidRPr="005D2B8A">
        <w:rPr>
          <w:b/>
          <w:bCs/>
        </w:rPr>
        <w:t>Meeting Minutes:</w:t>
      </w:r>
    </w:p>
    <w:p w14:paraId="6C6C5286" w14:textId="77777777" w:rsidR="005D2B8A" w:rsidRPr="005D2B8A" w:rsidRDefault="005D2B8A" w:rsidP="005D2B8A">
      <w:r w:rsidRPr="005D2B8A">
        <w:t>The committee introduced its incoming Budget Committee leadership:</w:t>
      </w:r>
    </w:p>
    <w:p w14:paraId="12A6D3DF" w14:textId="77777777" w:rsidR="005D2B8A" w:rsidRPr="005D2B8A" w:rsidRDefault="005D2B8A" w:rsidP="005D2B8A">
      <w:pPr>
        <w:numPr>
          <w:ilvl w:val="0"/>
          <w:numId w:val="2"/>
        </w:numPr>
      </w:pPr>
      <w:r w:rsidRPr="005D2B8A">
        <w:t xml:space="preserve">Kenny Rodriguez, Associate Vice President, Budget &amp; Financial Planning, Lamar University </w:t>
      </w:r>
    </w:p>
    <w:p w14:paraId="251AC8C9" w14:textId="77777777" w:rsidR="005D2B8A" w:rsidRPr="005D2B8A" w:rsidRDefault="005D2B8A" w:rsidP="005D2B8A">
      <w:pPr>
        <w:numPr>
          <w:ilvl w:val="0"/>
          <w:numId w:val="2"/>
        </w:numPr>
      </w:pPr>
      <w:r w:rsidRPr="005D2B8A">
        <w:t xml:space="preserve">Jim Gross, Assistant Vice Chancellor for Financial Planning and Analysis, University of North Texas System </w:t>
      </w:r>
    </w:p>
    <w:p w14:paraId="0F959865" w14:textId="77777777" w:rsidR="005D2B8A" w:rsidRPr="005D2B8A" w:rsidRDefault="005D2B8A" w:rsidP="005D2B8A">
      <w:r w:rsidRPr="005D2B8A">
        <w:t xml:space="preserve">Members welcomed the new committee leaders and expressed appreciation for their willingness to serve the TACUBO Budget Committee.  The transition reflects the committee's ongoing commitment to leadership development and continued collaboration among Texas higher education institutions. </w:t>
      </w:r>
    </w:p>
    <w:p w14:paraId="79041834" w14:textId="77777777" w:rsidR="005D2B8A" w:rsidRPr="005D2B8A" w:rsidRDefault="005D2B8A" w:rsidP="005D2B8A"/>
    <w:p w14:paraId="2D2187F7" w14:textId="77777777" w:rsidR="005D2B8A" w:rsidRPr="005D2B8A" w:rsidRDefault="005D2B8A" w:rsidP="005D2B8A">
      <w:r w:rsidRPr="005D2B8A">
        <w:t>Amber Sharp presented an overview of the UT San Antonio Health Campus's transition from PeopleSoft HCM to Oracle HCM Cloud, highlighting the institution's phased implementation approach, key lessons learned, and best practices for enterprise system deployments. The presentation emphasized the importance of strategic project planning, dedicated subject matter experts, strong governance, and allowing adequate stabilization between implementation phases. Amber also shared the institution's post-go-live governance model, centered on Stabilization, Operations, and Strategic Governance, as a framework for supporting Oracle HCM Cloud and future enterprise technology initiatives, including budgeting, financial reporting, and long-range financial planning.</w:t>
      </w:r>
    </w:p>
    <w:p w14:paraId="7A69D8FB" w14:textId="77777777" w:rsidR="005D2B8A" w:rsidRPr="005D2B8A" w:rsidRDefault="005D2B8A" w:rsidP="005D2B8A"/>
    <w:p w14:paraId="49B6159C" w14:textId="77777777" w:rsidR="005D2B8A" w:rsidRPr="005D2B8A" w:rsidRDefault="005D2B8A" w:rsidP="005D2B8A">
      <w:r w:rsidRPr="005D2B8A">
        <w:t>Committee members participated in an open discussion regarding current budgeting priorities and emerging issues across Texas institutions.</w:t>
      </w:r>
    </w:p>
    <w:p w14:paraId="6967E865" w14:textId="77777777" w:rsidR="005D2B8A" w:rsidRPr="005D2B8A" w:rsidRDefault="005D2B8A" w:rsidP="005D2B8A">
      <w:r w:rsidRPr="005D2B8A">
        <w:t xml:space="preserve">Topics discussed included FY 2027 budget planning strategies, tuition and fee planning, proposed employee salary increases, and Legislative Appropriations Request (LAR) questions and updates. Members shared institutional experiences, budget planning approaches, and legislative considerations impacting higher education finance. </w:t>
      </w:r>
    </w:p>
    <w:p w14:paraId="524B6C04" w14:textId="77777777" w:rsidR="005D2B8A" w:rsidRPr="005D2B8A" w:rsidRDefault="005D2B8A" w:rsidP="005D2B8A"/>
    <w:p w14:paraId="327BC2ED" w14:textId="77777777" w:rsidR="005D2B8A" w:rsidRPr="005D2B8A" w:rsidRDefault="005D2B8A" w:rsidP="005D2B8A">
      <w:r w:rsidRPr="005D2B8A">
        <w:t>The meeting concluded with appreciation for the contributions of the outgoing committee leadership:</w:t>
      </w:r>
    </w:p>
    <w:p w14:paraId="50F1C009" w14:textId="77777777" w:rsidR="005D2B8A" w:rsidRPr="005D2B8A" w:rsidRDefault="005D2B8A" w:rsidP="005D2B8A">
      <w:pPr>
        <w:numPr>
          <w:ilvl w:val="0"/>
          <w:numId w:val="3"/>
        </w:numPr>
      </w:pPr>
      <w:r w:rsidRPr="005D2B8A">
        <w:t>Cristine Black, Chief Financial Officer, Texas State University</w:t>
      </w:r>
    </w:p>
    <w:p w14:paraId="6560ED1D" w14:textId="77777777" w:rsidR="005D2B8A" w:rsidRPr="005D2B8A" w:rsidRDefault="005D2B8A" w:rsidP="005D2B8A">
      <w:pPr>
        <w:numPr>
          <w:ilvl w:val="0"/>
          <w:numId w:val="4"/>
        </w:numPr>
      </w:pPr>
      <w:r w:rsidRPr="005D2B8A">
        <w:t>Amber Sharp, Associate Vice President, Financial Planning Services, UT San Antonio Health Campus</w:t>
      </w:r>
    </w:p>
    <w:p w14:paraId="52755530" w14:textId="77777777" w:rsidR="005D2B8A" w:rsidRPr="005D2B8A" w:rsidRDefault="005D2B8A" w:rsidP="005D2B8A">
      <w:pPr>
        <w:numPr>
          <w:ilvl w:val="0"/>
          <w:numId w:val="4"/>
        </w:numPr>
      </w:pPr>
      <w:r w:rsidRPr="005D2B8A">
        <w:t>Joanne Richardson, Senior Associate Vice President for Business Affairs and Chief Financial Officer, University of Texas at El Paso</w:t>
      </w:r>
    </w:p>
    <w:p w14:paraId="7A52029A" w14:textId="77777777" w:rsidR="005D2B8A" w:rsidRPr="005D2B8A" w:rsidRDefault="005D2B8A" w:rsidP="005D2B8A">
      <w:r w:rsidRPr="005D2B8A">
        <w:lastRenderedPageBreak/>
        <w:t>Members were encouraged to remain engaged through TACUBO and continue sharing best practices as institutions navigate evolving financial, technology, and legislative landscapes.</w:t>
      </w:r>
    </w:p>
    <w:p w14:paraId="03510DC4" w14:textId="77777777" w:rsidR="00A831D9" w:rsidRDefault="00A831D9"/>
    <w:sectPr w:rsidR="00A831D9">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B40E2B" w14:textId="77777777" w:rsidR="008277CA" w:rsidRDefault="008277CA" w:rsidP="005D2B8A">
      <w:pPr>
        <w:spacing w:line="240" w:lineRule="auto"/>
      </w:pPr>
      <w:r>
        <w:separator/>
      </w:r>
    </w:p>
  </w:endnote>
  <w:endnote w:type="continuationSeparator" w:id="0">
    <w:p w14:paraId="3356C4C8" w14:textId="77777777" w:rsidR="008277CA" w:rsidRDefault="008277CA" w:rsidP="005D2B8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11F3EC" w14:textId="77777777" w:rsidR="008277CA" w:rsidRDefault="008277CA" w:rsidP="005D2B8A">
      <w:pPr>
        <w:spacing w:line="240" w:lineRule="auto"/>
      </w:pPr>
      <w:r>
        <w:separator/>
      </w:r>
    </w:p>
  </w:footnote>
  <w:footnote w:type="continuationSeparator" w:id="0">
    <w:p w14:paraId="23F2F52D" w14:textId="77777777" w:rsidR="008277CA" w:rsidRDefault="008277CA" w:rsidP="005D2B8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7D09AD" w14:textId="127E1A16" w:rsidR="005D2B8A" w:rsidRDefault="005D2B8A" w:rsidP="005D2B8A">
    <w:pPr>
      <w:pStyle w:val="Header"/>
      <w:jc w:val="center"/>
    </w:pPr>
    <w:r>
      <w:t>Budget Committee Summer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0D5226"/>
    <w:multiLevelType w:val="hybridMultilevel"/>
    <w:tmpl w:val="A5B6AB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364F20BB"/>
    <w:multiLevelType w:val="hybridMultilevel"/>
    <w:tmpl w:val="573288A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45EE7C30"/>
    <w:multiLevelType w:val="multilevel"/>
    <w:tmpl w:val="2AECF4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9B56C81"/>
    <w:multiLevelType w:val="hybridMultilevel"/>
    <w:tmpl w:val="E020F03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292759098">
    <w:abstractNumId w:val="0"/>
    <w:lvlOverride w:ilvl="0"/>
    <w:lvlOverride w:ilvl="1"/>
    <w:lvlOverride w:ilvl="2"/>
    <w:lvlOverride w:ilvl="3"/>
    <w:lvlOverride w:ilvl="4"/>
    <w:lvlOverride w:ilvl="5"/>
    <w:lvlOverride w:ilvl="6"/>
    <w:lvlOverride w:ilvl="7"/>
    <w:lvlOverride w:ilvl="8"/>
  </w:num>
  <w:num w:numId="2" w16cid:durableId="375742325">
    <w:abstractNumId w:val="2"/>
    <w:lvlOverride w:ilvl="0"/>
    <w:lvlOverride w:ilvl="1"/>
    <w:lvlOverride w:ilvl="2"/>
    <w:lvlOverride w:ilvl="3"/>
    <w:lvlOverride w:ilvl="4"/>
    <w:lvlOverride w:ilvl="5"/>
    <w:lvlOverride w:ilvl="6"/>
    <w:lvlOverride w:ilvl="7"/>
    <w:lvlOverride w:ilvl="8"/>
  </w:num>
  <w:num w:numId="3" w16cid:durableId="1627465339">
    <w:abstractNumId w:val="3"/>
    <w:lvlOverride w:ilvl="0"/>
    <w:lvlOverride w:ilvl="1"/>
    <w:lvlOverride w:ilvl="2"/>
    <w:lvlOverride w:ilvl="3"/>
    <w:lvlOverride w:ilvl="4"/>
    <w:lvlOverride w:ilvl="5"/>
    <w:lvlOverride w:ilvl="6"/>
    <w:lvlOverride w:ilvl="7"/>
    <w:lvlOverride w:ilvl="8"/>
  </w:num>
  <w:num w:numId="4" w16cid:durableId="1907910976">
    <w:abstractNumId w:val="1"/>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73B1"/>
    <w:rsid w:val="000C73B1"/>
    <w:rsid w:val="000D3461"/>
    <w:rsid w:val="00454578"/>
    <w:rsid w:val="005D2B8A"/>
    <w:rsid w:val="007F1194"/>
    <w:rsid w:val="008277CA"/>
    <w:rsid w:val="00995403"/>
    <w:rsid w:val="00A831D9"/>
    <w:rsid w:val="00B707ED"/>
    <w:rsid w:val="00DA14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DA9E4C"/>
  <w15:chartTrackingRefBased/>
  <w15:docId w15:val="{9897FEA4-EC30-41D5-BE12-4CD2DB6D1C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Calibri"/>
        <w:kern w:val="2"/>
        <w:sz w:val="24"/>
        <w:szCs w:val="24"/>
        <w:lang w:val="en-US" w:eastAsia="en-US" w:bidi="ar-SA"/>
        <w14:ligatures w14:val="standardContextual"/>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C73B1"/>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0C73B1"/>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0C73B1"/>
    <w:pPr>
      <w:keepNext/>
      <w:keepLines/>
      <w:spacing w:before="160" w:after="80"/>
      <w:outlineLvl w:val="2"/>
    </w:pPr>
    <w:rPr>
      <w:rFonts w:asciiTheme="minorHAnsi" w:eastAsiaTheme="majorEastAsia" w:hAnsiTheme="minorHAnsi"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0C73B1"/>
    <w:pPr>
      <w:keepNext/>
      <w:keepLines/>
      <w:spacing w:before="80" w:after="40"/>
      <w:outlineLvl w:val="3"/>
    </w:pPr>
    <w:rPr>
      <w:rFonts w:asciiTheme="minorHAnsi" w:eastAsiaTheme="majorEastAsia" w:hAnsiTheme="min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0C73B1"/>
    <w:pPr>
      <w:keepNext/>
      <w:keepLines/>
      <w:spacing w:before="80" w:after="40"/>
      <w:outlineLvl w:val="4"/>
    </w:pPr>
    <w:rPr>
      <w:rFonts w:asciiTheme="minorHAnsi" w:eastAsiaTheme="majorEastAsia" w:hAnsiTheme="minorHAnsi" w:cstheme="majorBidi"/>
      <w:color w:val="2E74B5" w:themeColor="accent1" w:themeShade="BF"/>
    </w:rPr>
  </w:style>
  <w:style w:type="paragraph" w:styleId="Heading6">
    <w:name w:val="heading 6"/>
    <w:basedOn w:val="Normal"/>
    <w:next w:val="Normal"/>
    <w:link w:val="Heading6Char"/>
    <w:uiPriority w:val="9"/>
    <w:semiHidden/>
    <w:unhideWhenUsed/>
    <w:qFormat/>
    <w:rsid w:val="000C73B1"/>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0C73B1"/>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0C73B1"/>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0C73B1"/>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C73B1"/>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0C73B1"/>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0C73B1"/>
    <w:rPr>
      <w:rFonts w:asciiTheme="minorHAnsi" w:eastAsiaTheme="majorEastAsia" w:hAnsiTheme="minorHAnsi"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0C73B1"/>
    <w:rPr>
      <w:rFonts w:asciiTheme="minorHAnsi" w:eastAsiaTheme="majorEastAsia" w:hAnsiTheme="minorHAnsi" w:cstheme="majorBidi"/>
      <w:i/>
      <w:iCs/>
      <w:color w:val="2E74B5" w:themeColor="accent1" w:themeShade="BF"/>
    </w:rPr>
  </w:style>
  <w:style w:type="character" w:customStyle="1" w:styleId="Heading5Char">
    <w:name w:val="Heading 5 Char"/>
    <w:basedOn w:val="DefaultParagraphFont"/>
    <w:link w:val="Heading5"/>
    <w:uiPriority w:val="9"/>
    <w:semiHidden/>
    <w:rsid w:val="000C73B1"/>
    <w:rPr>
      <w:rFonts w:asciiTheme="minorHAnsi" w:eastAsiaTheme="majorEastAsia" w:hAnsiTheme="minorHAnsi" w:cstheme="majorBidi"/>
      <w:color w:val="2E74B5" w:themeColor="accent1" w:themeShade="BF"/>
    </w:rPr>
  </w:style>
  <w:style w:type="character" w:customStyle="1" w:styleId="Heading6Char">
    <w:name w:val="Heading 6 Char"/>
    <w:basedOn w:val="DefaultParagraphFont"/>
    <w:link w:val="Heading6"/>
    <w:uiPriority w:val="9"/>
    <w:semiHidden/>
    <w:rsid w:val="000C73B1"/>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0C73B1"/>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0C73B1"/>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0C73B1"/>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0C73B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C73B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C73B1"/>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C73B1"/>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0C73B1"/>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0C73B1"/>
    <w:rPr>
      <w:i/>
      <w:iCs/>
      <w:color w:val="404040" w:themeColor="text1" w:themeTint="BF"/>
    </w:rPr>
  </w:style>
  <w:style w:type="paragraph" w:styleId="ListParagraph">
    <w:name w:val="List Paragraph"/>
    <w:basedOn w:val="Normal"/>
    <w:uiPriority w:val="34"/>
    <w:qFormat/>
    <w:rsid w:val="000C73B1"/>
    <w:pPr>
      <w:ind w:left="720"/>
      <w:contextualSpacing/>
    </w:pPr>
  </w:style>
  <w:style w:type="character" w:styleId="IntenseEmphasis">
    <w:name w:val="Intense Emphasis"/>
    <w:basedOn w:val="DefaultParagraphFont"/>
    <w:uiPriority w:val="21"/>
    <w:qFormat/>
    <w:rsid w:val="000C73B1"/>
    <w:rPr>
      <w:i/>
      <w:iCs/>
      <w:color w:val="2E74B5" w:themeColor="accent1" w:themeShade="BF"/>
    </w:rPr>
  </w:style>
  <w:style w:type="paragraph" w:styleId="IntenseQuote">
    <w:name w:val="Intense Quote"/>
    <w:basedOn w:val="Normal"/>
    <w:next w:val="Normal"/>
    <w:link w:val="IntenseQuoteChar"/>
    <w:uiPriority w:val="30"/>
    <w:qFormat/>
    <w:rsid w:val="000C73B1"/>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0C73B1"/>
    <w:rPr>
      <w:i/>
      <w:iCs/>
      <w:color w:val="2E74B5" w:themeColor="accent1" w:themeShade="BF"/>
    </w:rPr>
  </w:style>
  <w:style w:type="character" w:styleId="IntenseReference">
    <w:name w:val="Intense Reference"/>
    <w:basedOn w:val="DefaultParagraphFont"/>
    <w:uiPriority w:val="32"/>
    <w:qFormat/>
    <w:rsid w:val="000C73B1"/>
    <w:rPr>
      <w:b/>
      <w:bCs/>
      <w:smallCaps/>
      <w:color w:val="2E74B5" w:themeColor="accent1" w:themeShade="BF"/>
      <w:spacing w:val="5"/>
    </w:rPr>
  </w:style>
  <w:style w:type="paragraph" w:styleId="Header">
    <w:name w:val="header"/>
    <w:basedOn w:val="Normal"/>
    <w:link w:val="HeaderChar"/>
    <w:uiPriority w:val="99"/>
    <w:unhideWhenUsed/>
    <w:rsid w:val="005D2B8A"/>
    <w:pPr>
      <w:tabs>
        <w:tab w:val="center" w:pos="4680"/>
        <w:tab w:val="right" w:pos="9360"/>
      </w:tabs>
      <w:spacing w:line="240" w:lineRule="auto"/>
    </w:pPr>
  </w:style>
  <w:style w:type="character" w:customStyle="1" w:styleId="HeaderChar">
    <w:name w:val="Header Char"/>
    <w:basedOn w:val="DefaultParagraphFont"/>
    <w:link w:val="Header"/>
    <w:uiPriority w:val="99"/>
    <w:rsid w:val="005D2B8A"/>
  </w:style>
  <w:style w:type="paragraph" w:styleId="Footer">
    <w:name w:val="footer"/>
    <w:basedOn w:val="Normal"/>
    <w:link w:val="FooterChar"/>
    <w:uiPriority w:val="99"/>
    <w:unhideWhenUsed/>
    <w:rsid w:val="005D2B8A"/>
    <w:pPr>
      <w:tabs>
        <w:tab w:val="center" w:pos="4680"/>
        <w:tab w:val="right" w:pos="9360"/>
      </w:tabs>
      <w:spacing w:line="240" w:lineRule="auto"/>
    </w:pPr>
  </w:style>
  <w:style w:type="character" w:customStyle="1" w:styleId="FooterChar">
    <w:name w:val="Footer Char"/>
    <w:basedOn w:val="DefaultParagraphFont"/>
    <w:link w:val="Footer"/>
    <w:uiPriority w:val="99"/>
    <w:rsid w:val="005D2B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376</Words>
  <Characters>2149</Characters>
  <Application>Microsoft Office Word</Application>
  <DocSecurity>0</DocSecurity>
  <Lines>17</Lines>
  <Paragraphs>5</Paragraphs>
  <ScaleCrop>false</ScaleCrop>
  <Company/>
  <LinksUpToDate>false</LinksUpToDate>
  <CharactersWithSpaces>2520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Livingston, Karin A</dc:creator>
  <cp:keywords/>
  <dc:description/>
  <cp:lastModifiedBy>Livingston, Karin A</cp:lastModifiedBy>
  <cp:revision>2</cp:revision>
  <dcterms:created xsi:type="dcterms:W3CDTF">2026-08-19T14:54:00Z</dcterms:created>
  <dcterms:modified xsi:type="dcterms:W3CDTF">2026-08-19T14:55:00Z</dcterms:modified>
</cp:coreProperties>
</file>